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209548" w14:textId="77777777" w:rsidR="009920DC" w:rsidRDefault="009920DC" w:rsidP="009920DC">
      <w:pPr>
        <w:spacing w:line="480" w:lineRule="auto"/>
        <w:jc w:val="center"/>
        <w:rPr>
          <w:rFonts w:ascii="Times New Roman" w:hAnsi="Times New Roman" w:cs="Times New Roman"/>
          <w:bCs/>
          <w:sz w:val="24"/>
          <w:szCs w:val="24"/>
        </w:rPr>
      </w:pPr>
    </w:p>
    <w:p w14:paraId="42863F5B" w14:textId="77777777" w:rsidR="009920DC" w:rsidRDefault="009920DC" w:rsidP="009920DC">
      <w:pPr>
        <w:spacing w:line="480" w:lineRule="auto"/>
        <w:jc w:val="center"/>
        <w:rPr>
          <w:rFonts w:ascii="Times New Roman" w:hAnsi="Times New Roman" w:cs="Times New Roman"/>
          <w:bCs/>
          <w:sz w:val="24"/>
          <w:szCs w:val="24"/>
        </w:rPr>
      </w:pPr>
    </w:p>
    <w:p w14:paraId="3BB365A2" w14:textId="77777777" w:rsidR="009920DC" w:rsidRDefault="009920DC" w:rsidP="009920DC">
      <w:pPr>
        <w:spacing w:line="480" w:lineRule="auto"/>
        <w:jc w:val="center"/>
        <w:rPr>
          <w:rFonts w:ascii="Times New Roman" w:hAnsi="Times New Roman" w:cs="Times New Roman"/>
          <w:bCs/>
          <w:sz w:val="24"/>
          <w:szCs w:val="24"/>
        </w:rPr>
      </w:pPr>
    </w:p>
    <w:p w14:paraId="23FDC56F" w14:textId="77777777" w:rsidR="009920DC" w:rsidRDefault="009920DC" w:rsidP="009920DC">
      <w:pPr>
        <w:spacing w:line="480" w:lineRule="auto"/>
        <w:jc w:val="center"/>
        <w:rPr>
          <w:rFonts w:ascii="Times New Roman" w:hAnsi="Times New Roman" w:cs="Times New Roman"/>
          <w:bCs/>
          <w:sz w:val="24"/>
          <w:szCs w:val="24"/>
        </w:rPr>
      </w:pPr>
    </w:p>
    <w:p w14:paraId="6C9CD908" w14:textId="51F63008" w:rsidR="009920DC" w:rsidRDefault="009920DC" w:rsidP="009920DC">
      <w:pPr>
        <w:spacing w:line="480" w:lineRule="auto"/>
        <w:jc w:val="center"/>
        <w:rPr>
          <w:rFonts w:ascii="Times New Roman" w:hAnsi="Times New Roman" w:cs="Times New Roman"/>
          <w:bCs/>
          <w:sz w:val="24"/>
          <w:szCs w:val="24"/>
        </w:rPr>
      </w:pPr>
    </w:p>
    <w:p w14:paraId="6C9D752D" w14:textId="77777777" w:rsidR="009920DC" w:rsidRDefault="009920DC" w:rsidP="009920DC">
      <w:pPr>
        <w:spacing w:line="480" w:lineRule="auto"/>
        <w:jc w:val="center"/>
        <w:rPr>
          <w:rFonts w:ascii="Times New Roman" w:hAnsi="Times New Roman" w:cs="Times New Roman"/>
          <w:bCs/>
          <w:sz w:val="24"/>
          <w:szCs w:val="24"/>
        </w:rPr>
      </w:pPr>
    </w:p>
    <w:p w14:paraId="03306E0B" w14:textId="598C0B5D" w:rsidR="000C342D" w:rsidRDefault="000C342D" w:rsidP="009920D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Wal-Mart’s Leadership and Their Impact</w:t>
      </w:r>
      <w:r w:rsidR="00C05584">
        <w:rPr>
          <w:rFonts w:ascii="Times New Roman" w:hAnsi="Times New Roman" w:cs="Times New Roman"/>
          <w:bCs/>
          <w:sz w:val="24"/>
          <w:szCs w:val="24"/>
        </w:rPr>
        <w:t>, Departmental Organization and Culture</w:t>
      </w:r>
    </w:p>
    <w:p w14:paraId="4B530F23" w14:textId="6CF054FC" w:rsidR="003B35B8" w:rsidRDefault="003B35B8" w:rsidP="009920D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5AF93A1C" w14:textId="62E36D33" w:rsidR="003B35B8" w:rsidRDefault="003B35B8" w:rsidP="009920D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A87BEDF" w14:textId="77777777" w:rsidR="009920DC" w:rsidRDefault="009920DC" w:rsidP="009920D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4C221E2" w14:textId="3CD10A5F" w:rsidR="00FF52E3" w:rsidRDefault="009920DC" w:rsidP="009920D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Wal-Mart’s Leadership and Their Impact, Departmental Organization and Culture</w:t>
      </w:r>
    </w:p>
    <w:p w14:paraId="31A8D139" w14:textId="77777777" w:rsidR="00FF52E3" w:rsidRDefault="00DE6A92" w:rsidP="009920DC">
      <w:pPr>
        <w:spacing w:line="480" w:lineRule="auto"/>
        <w:jc w:val="center"/>
        <w:rPr>
          <w:rFonts w:ascii="Times New Roman" w:hAnsi="Times New Roman" w:cs="Times New Roman"/>
          <w:b/>
          <w:sz w:val="24"/>
          <w:szCs w:val="24"/>
        </w:rPr>
      </w:pPr>
      <w:r w:rsidRPr="00B041CF">
        <w:rPr>
          <w:rFonts w:ascii="Times New Roman" w:hAnsi="Times New Roman" w:cs="Times New Roman"/>
          <w:b/>
          <w:sz w:val="24"/>
          <w:szCs w:val="24"/>
        </w:rPr>
        <w:t>Introduction</w:t>
      </w:r>
    </w:p>
    <w:p w14:paraId="0FE98ED0" w14:textId="788F8E64" w:rsidR="00912A54" w:rsidRDefault="00F11C8A" w:rsidP="009920DC">
      <w:pPr>
        <w:spacing w:line="480" w:lineRule="auto"/>
        <w:ind w:firstLine="720"/>
        <w:rPr>
          <w:rFonts w:ascii="Times New Roman" w:hAnsi="Times New Roman" w:cs="Times New Roman"/>
          <w:sz w:val="24"/>
          <w:szCs w:val="24"/>
        </w:rPr>
      </w:pPr>
      <w:r w:rsidRPr="00B041CF">
        <w:rPr>
          <w:rFonts w:ascii="Times New Roman" w:hAnsi="Times New Roman" w:cs="Times New Roman"/>
          <w:sz w:val="24"/>
          <w:szCs w:val="24"/>
        </w:rPr>
        <w:t>Organizational change</w:t>
      </w:r>
      <w:r w:rsidR="00E70531" w:rsidRPr="00B041CF">
        <w:rPr>
          <w:rFonts w:ascii="Times New Roman" w:hAnsi="Times New Roman" w:cs="Times New Roman"/>
          <w:sz w:val="24"/>
          <w:szCs w:val="24"/>
        </w:rPr>
        <w:t xml:space="preserve"> </w:t>
      </w:r>
      <w:r w:rsidR="00665CCA" w:rsidRPr="00B041CF">
        <w:rPr>
          <w:rFonts w:ascii="Times New Roman" w:hAnsi="Times New Roman" w:cs="Times New Roman"/>
          <w:sz w:val="24"/>
          <w:szCs w:val="24"/>
        </w:rPr>
        <w:t>applies</w:t>
      </w:r>
      <w:r w:rsidRPr="00B041CF">
        <w:rPr>
          <w:rFonts w:ascii="Times New Roman" w:hAnsi="Times New Roman" w:cs="Times New Roman"/>
          <w:sz w:val="24"/>
          <w:szCs w:val="24"/>
        </w:rPr>
        <w:t xml:space="preserve"> to</w:t>
      </w:r>
      <w:r w:rsidR="00E70531" w:rsidRPr="00B041CF">
        <w:rPr>
          <w:rFonts w:ascii="Times New Roman" w:hAnsi="Times New Roman" w:cs="Times New Roman"/>
          <w:sz w:val="24"/>
          <w:szCs w:val="24"/>
        </w:rPr>
        <w:t xml:space="preserve"> the altering of structures, strategies, procedu</w:t>
      </w:r>
      <w:r w:rsidR="001019B8" w:rsidRPr="00B041CF">
        <w:rPr>
          <w:rFonts w:ascii="Times New Roman" w:hAnsi="Times New Roman" w:cs="Times New Roman"/>
          <w:sz w:val="24"/>
          <w:szCs w:val="24"/>
        </w:rPr>
        <w:t>res or cultures of a given institution. These changes may take place in a manner that needs to be incognizant with the current affairs that affect the organization. At Walmart Inc.</w:t>
      </w:r>
      <w:r w:rsidR="004E2C4F">
        <w:rPr>
          <w:rFonts w:ascii="Times New Roman" w:hAnsi="Times New Roman" w:cs="Times New Roman"/>
          <w:sz w:val="24"/>
          <w:szCs w:val="24"/>
        </w:rPr>
        <w:t>, t</w:t>
      </w:r>
      <w:r w:rsidR="001019B8" w:rsidRPr="00B041CF">
        <w:rPr>
          <w:rFonts w:ascii="Times New Roman" w:hAnsi="Times New Roman" w:cs="Times New Roman"/>
          <w:sz w:val="24"/>
          <w:szCs w:val="24"/>
        </w:rPr>
        <w:t xml:space="preserve">he shift to </w:t>
      </w:r>
      <w:r w:rsidR="00C72ED2">
        <w:rPr>
          <w:rFonts w:ascii="Times New Roman" w:hAnsi="Times New Roman" w:cs="Times New Roman"/>
          <w:sz w:val="24"/>
          <w:szCs w:val="24"/>
        </w:rPr>
        <w:t xml:space="preserve">full </w:t>
      </w:r>
      <w:r w:rsidR="001019B8" w:rsidRPr="00B041CF">
        <w:rPr>
          <w:rFonts w:ascii="Times New Roman" w:hAnsi="Times New Roman" w:cs="Times New Roman"/>
          <w:sz w:val="24"/>
          <w:szCs w:val="24"/>
        </w:rPr>
        <w:t>e</w:t>
      </w:r>
      <w:r w:rsidR="00C72ED2">
        <w:rPr>
          <w:rFonts w:ascii="Times New Roman" w:hAnsi="Times New Roman" w:cs="Times New Roman"/>
          <w:sz w:val="24"/>
          <w:szCs w:val="24"/>
        </w:rPr>
        <w:t>-</w:t>
      </w:r>
      <w:r w:rsidR="001019B8" w:rsidRPr="00B041CF">
        <w:rPr>
          <w:rFonts w:ascii="Times New Roman" w:hAnsi="Times New Roman" w:cs="Times New Roman"/>
          <w:sz w:val="24"/>
          <w:szCs w:val="24"/>
        </w:rPr>
        <w:t xml:space="preserve">commerce </w:t>
      </w:r>
      <w:r w:rsidR="00C72ED2">
        <w:rPr>
          <w:rFonts w:ascii="Times New Roman" w:hAnsi="Times New Roman" w:cs="Times New Roman"/>
          <w:sz w:val="24"/>
          <w:szCs w:val="24"/>
        </w:rPr>
        <w:t>intervention</w:t>
      </w:r>
      <w:r w:rsidR="001019B8" w:rsidRPr="00B041CF">
        <w:rPr>
          <w:rFonts w:ascii="Times New Roman" w:hAnsi="Times New Roman" w:cs="Times New Roman"/>
          <w:sz w:val="24"/>
          <w:szCs w:val="24"/>
        </w:rPr>
        <w:t xml:space="preserve"> is an additional bold move that will result in more customer base accessibility, promising advantage in the face of competition and generally increased sales. This move</w:t>
      </w:r>
      <w:r w:rsidR="004E2C4F">
        <w:rPr>
          <w:rFonts w:ascii="Times New Roman" w:hAnsi="Times New Roman" w:cs="Times New Roman"/>
          <w:sz w:val="24"/>
          <w:szCs w:val="24"/>
        </w:rPr>
        <w:t>,</w:t>
      </w:r>
      <w:r w:rsidR="001019B8" w:rsidRPr="00B041CF">
        <w:rPr>
          <w:rFonts w:ascii="Times New Roman" w:hAnsi="Times New Roman" w:cs="Times New Roman"/>
          <w:sz w:val="24"/>
          <w:szCs w:val="24"/>
        </w:rPr>
        <w:t xml:space="preserve"> however</w:t>
      </w:r>
      <w:r w:rsidR="004E2C4F">
        <w:rPr>
          <w:rFonts w:ascii="Times New Roman" w:hAnsi="Times New Roman" w:cs="Times New Roman"/>
          <w:sz w:val="24"/>
          <w:szCs w:val="24"/>
        </w:rPr>
        <w:t>,</w:t>
      </w:r>
      <w:r w:rsidR="001019B8" w:rsidRPr="00B041CF">
        <w:rPr>
          <w:rFonts w:ascii="Times New Roman" w:hAnsi="Times New Roman" w:cs="Times New Roman"/>
          <w:sz w:val="24"/>
          <w:szCs w:val="24"/>
        </w:rPr>
        <w:t xml:space="preserve"> is not waterproof to some of the implications it will bring on to the company’s leadership, departmental relations and employee</w:t>
      </w:r>
      <w:r w:rsidR="00C852C8">
        <w:rPr>
          <w:rFonts w:ascii="Times New Roman" w:hAnsi="Times New Roman" w:cs="Times New Roman"/>
          <w:sz w:val="24"/>
          <w:szCs w:val="24"/>
        </w:rPr>
        <w:t>/staff</w:t>
      </w:r>
      <w:r w:rsidR="001019B8" w:rsidRPr="00B041CF">
        <w:rPr>
          <w:rFonts w:ascii="Times New Roman" w:hAnsi="Times New Roman" w:cs="Times New Roman"/>
          <w:sz w:val="24"/>
          <w:szCs w:val="24"/>
        </w:rPr>
        <w:t xml:space="preserve"> related ramifications. </w:t>
      </w:r>
      <w:r w:rsidR="00D562B1" w:rsidRPr="00B041CF">
        <w:rPr>
          <w:rFonts w:ascii="Times New Roman" w:hAnsi="Times New Roman" w:cs="Times New Roman"/>
          <w:sz w:val="24"/>
          <w:szCs w:val="24"/>
        </w:rPr>
        <w:t>Prior reports</w:t>
      </w:r>
      <w:r w:rsidR="00C852C8">
        <w:rPr>
          <w:rFonts w:ascii="Times New Roman" w:hAnsi="Times New Roman" w:cs="Times New Roman"/>
          <w:sz w:val="24"/>
          <w:szCs w:val="24"/>
        </w:rPr>
        <w:t xml:space="preserve"> conversely</w:t>
      </w:r>
      <w:r w:rsidR="00D562B1" w:rsidRPr="00B041CF">
        <w:rPr>
          <w:rFonts w:ascii="Times New Roman" w:hAnsi="Times New Roman" w:cs="Times New Roman"/>
          <w:sz w:val="24"/>
          <w:szCs w:val="24"/>
        </w:rPr>
        <w:t xml:space="preserve"> suggest an organization’s psychosocial operating</w:t>
      </w:r>
      <w:r w:rsidR="00C852C8">
        <w:rPr>
          <w:rFonts w:ascii="Times New Roman" w:hAnsi="Times New Roman" w:cs="Times New Roman"/>
          <w:sz w:val="24"/>
          <w:szCs w:val="24"/>
        </w:rPr>
        <w:t xml:space="preserve"> conditions should relate to</w:t>
      </w:r>
      <w:r w:rsidR="00D562B1" w:rsidRPr="00B041CF">
        <w:rPr>
          <w:rFonts w:ascii="Times New Roman" w:hAnsi="Times New Roman" w:cs="Times New Roman"/>
          <w:sz w:val="24"/>
          <w:szCs w:val="24"/>
        </w:rPr>
        <w:t xml:space="preserve"> both its employee </w:t>
      </w:r>
      <w:r w:rsidR="00C852C8">
        <w:rPr>
          <w:rFonts w:ascii="Times New Roman" w:hAnsi="Times New Roman" w:cs="Times New Roman"/>
          <w:sz w:val="24"/>
          <w:szCs w:val="24"/>
        </w:rPr>
        <w:t xml:space="preserve">wellbeing </w:t>
      </w:r>
      <w:r w:rsidR="00D562B1" w:rsidRPr="00B041CF">
        <w:rPr>
          <w:rFonts w:ascii="Times New Roman" w:hAnsi="Times New Roman" w:cs="Times New Roman"/>
          <w:sz w:val="24"/>
          <w:szCs w:val="24"/>
        </w:rPr>
        <w:t xml:space="preserve">and </w:t>
      </w:r>
      <w:r w:rsidR="004E2C4F">
        <w:rPr>
          <w:rFonts w:ascii="Times New Roman" w:hAnsi="Times New Roman" w:cs="Times New Roman"/>
          <w:sz w:val="24"/>
          <w:szCs w:val="24"/>
        </w:rPr>
        <w:t>targeted organizational</w:t>
      </w:r>
      <w:r w:rsidR="00B041CF" w:rsidRPr="00B041CF">
        <w:rPr>
          <w:rFonts w:ascii="Times New Roman" w:hAnsi="Times New Roman" w:cs="Times New Roman"/>
          <w:sz w:val="24"/>
          <w:szCs w:val="24"/>
        </w:rPr>
        <w:t xml:space="preserve"> results.</w:t>
      </w:r>
    </w:p>
    <w:p w14:paraId="1D1BC5BC" w14:textId="77777777" w:rsidR="00912A54" w:rsidRDefault="00C05584" w:rsidP="009920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Leaders of Wal-Mart, Their Impact, Departments of the Organization and Culture</w:t>
      </w:r>
    </w:p>
    <w:p w14:paraId="1688BA77" w14:textId="1BCC57BF" w:rsidR="00C72EBC" w:rsidRDefault="00D562B1" w:rsidP="009920DC">
      <w:pPr>
        <w:spacing w:line="480" w:lineRule="auto"/>
        <w:ind w:firstLine="720"/>
        <w:rPr>
          <w:rFonts w:ascii="Times New Roman" w:hAnsi="Times New Roman" w:cs="Times New Roman"/>
          <w:sz w:val="24"/>
          <w:szCs w:val="24"/>
        </w:rPr>
      </w:pPr>
      <w:r w:rsidRPr="00B041CF">
        <w:rPr>
          <w:rFonts w:ascii="Times New Roman" w:hAnsi="Times New Roman" w:cs="Times New Roman"/>
          <w:sz w:val="24"/>
          <w:szCs w:val="24"/>
        </w:rPr>
        <w:t>This vast chain-link organi</w:t>
      </w:r>
      <w:r w:rsidR="00C852C8">
        <w:rPr>
          <w:rFonts w:ascii="Times New Roman" w:hAnsi="Times New Roman" w:cs="Times New Roman"/>
          <w:sz w:val="24"/>
          <w:szCs w:val="24"/>
        </w:rPr>
        <w:t>zation is bestowed with the impeccable</w:t>
      </w:r>
      <w:r w:rsidRPr="00B041CF">
        <w:rPr>
          <w:rFonts w:ascii="Times New Roman" w:hAnsi="Times New Roman" w:cs="Times New Roman"/>
          <w:sz w:val="24"/>
          <w:szCs w:val="24"/>
        </w:rPr>
        <w:t xml:space="preserve"> leadership teams that</w:t>
      </w:r>
      <w:r w:rsidR="00C852C8">
        <w:rPr>
          <w:rFonts w:ascii="Times New Roman" w:hAnsi="Times New Roman" w:cs="Times New Roman"/>
          <w:sz w:val="24"/>
          <w:szCs w:val="24"/>
        </w:rPr>
        <w:t xml:space="preserve"> navigate</w:t>
      </w:r>
      <w:r w:rsidRPr="00B041CF">
        <w:rPr>
          <w:rFonts w:ascii="Times New Roman" w:hAnsi="Times New Roman" w:cs="Times New Roman"/>
          <w:sz w:val="24"/>
          <w:szCs w:val="24"/>
        </w:rPr>
        <w:t xml:space="preserve"> all its structural paradigms. Headed by the President and Chief Executive Officer Doug McMillon, the company has been steered through faces of stiff and urgent calls for survival</w:t>
      </w:r>
      <w:r w:rsidR="00735FFD" w:rsidRPr="00B041CF">
        <w:rPr>
          <w:rFonts w:ascii="Times New Roman" w:hAnsi="Times New Roman" w:cs="Times New Roman"/>
          <w:sz w:val="24"/>
          <w:szCs w:val="24"/>
        </w:rPr>
        <w:t xml:space="preserve"> through counter-relation with other departments of the company. These sub-sectional heads of the company include presidents for departments such as Corporate Affairs, legal affairs, financial and most concerning, the e-commerce </w:t>
      </w:r>
      <w:r w:rsidR="00C852C8" w:rsidRPr="00B041CF">
        <w:rPr>
          <w:rFonts w:ascii="Times New Roman" w:hAnsi="Times New Roman" w:cs="Times New Roman"/>
          <w:sz w:val="24"/>
          <w:szCs w:val="24"/>
        </w:rPr>
        <w:t>leader</w:t>
      </w:r>
      <w:r w:rsidR="00C852C8">
        <w:rPr>
          <w:rFonts w:ascii="Times New Roman" w:hAnsi="Times New Roman" w:cs="Times New Roman"/>
          <w:sz w:val="24"/>
          <w:szCs w:val="24"/>
        </w:rPr>
        <w:t>ship sector</w:t>
      </w:r>
      <w:r w:rsidR="00735FFD" w:rsidRPr="00B041CF">
        <w:rPr>
          <w:rFonts w:ascii="Times New Roman" w:hAnsi="Times New Roman" w:cs="Times New Roman"/>
          <w:sz w:val="24"/>
          <w:szCs w:val="24"/>
        </w:rPr>
        <w:t>. In a letter addressed to the company’s stakeholders in the</w:t>
      </w:r>
      <w:r w:rsidR="00C852C8">
        <w:rPr>
          <w:rFonts w:ascii="Times New Roman" w:hAnsi="Times New Roman" w:cs="Times New Roman"/>
          <w:sz w:val="24"/>
          <w:szCs w:val="24"/>
        </w:rPr>
        <w:t xml:space="preserve"> end </w:t>
      </w:r>
      <w:r w:rsidR="00735FFD" w:rsidRPr="00B041CF">
        <w:rPr>
          <w:rFonts w:ascii="Times New Roman" w:hAnsi="Times New Roman" w:cs="Times New Roman"/>
          <w:sz w:val="24"/>
          <w:szCs w:val="24"/>
        </w:rPr>
        <w:t>year 2019, the company’s Chief</w:t>
      </w:r>
      <w:r w:rsidRPr="00B041CF">
        <w:rPr>
          <w:rFonts w:ascii="Times New Roman" w:hAnsi="Times New Roman" w:cs="Times New Roman"/>
          <w:sz w:val="24"/>
          <w:szCs w:val="24"/>
        </w:rPr>
        <w:t xml:space="preserve"> </w:t>
      </w:r>
      <w:r w:rsidR="00735FFD" w:rsidRPr="00B041CF">
        <w:rPr>
          <w:rFonts w:ascii="Times New Roman" w:hAnsi="Times New Roman" w:cs="Times New Roman"/>
          <w:sz w:val="24"/>
          <w:szCs w:val="24"/>
        </w:rPr>
        <w:t>Executive Officer, Doug McMillon</w:t>
      </w:r>
      <w:r w:rsidR="00DB3DF6">
        <w:rPr>
          <w:rFonts w:ascii="Times New Roman" w:hAnsi="Times New Roman" w:cs="Times New Roman"/>
          <w:sz w:val="24"/>
          <w:szCs w:val="24"/>
        </w:rPr>
        <w:t>, elaborated</w:t>
      </w:r>
      <w:r w:rsidR="00735FFD" w:rsidRPr="00B041CF">
        <w:rPr>
          <w:rFonts w:ascii="Times New Roman" w:hAnsi="Times New Roman" w:cs="Times New Roman"/>
          <w:sz w:val="24"/>
          <w:szCs w:val="24"/>
        </w:rPr>
        <w:t xml:space="preserve"> the invaluable roles that leadership plays within the company</w:t>
      </w:r>
      <w:r w:rsidR="00C852C8">
        <w:rPr>
          <w:rFonts w:ascii="Times New Roman" w:hAnsi="Times New Roman" w:cs="Times New Roman"/>
          <w:sz w:val="24"/>
          <w:szCs w:val="24"/>
        </w:rPr>
        <w:t xml:space="preserve"> </w:t>
      </w:r>
      <w:r w:rsidR="00724F28">
        <w:rPr>
          <w:rFonts w:ascii="Times New Roman" w:hAnsi="Times New Roman" w:cs="Times New Roman"/>
          <w:sz w:val="24"/>
          <w:szCs w:val="24"/>
        </w:rPr>
        <w:t>(</w:t>
      </w:r>
      <w:r w:rsidR="00C852C8" w:rsidRPr="00C852C8">
        <w:rPr>
          <w:rFonts w:ascii="Times New Roman" w:hAnsi="Times New Roman" w:cs="Times New Roman"/>
          <w:sz w:val="24"/>
          <w:szCs w:val="24"/>
        </w:rPr>
        <w:t>Al-Ali</w:t>
      </w:r>
      <w:r w:rsidR="00C852C8">
        <w:rPr>
          <w:rFonts w:ascii="Times New Roman" w:hAnsi="Times New Roman" w:cs="Times New Roman"/>
          <w:sz w:val="24"/>
          <w:szCs w:val="24"/>
        </w:rPr>
        <w:t xml:space="preserve"> et al</w:t>
      </w:r>
      <w:r w:rsidR="00724F28">
        <w:rPr>
          <w:rFonts w:ascii="Times New Roman" w:hAnsi="Times New Roman" w:cs="Times New Roman"/>
          <w:sz w:val="24"/>
          <w:szCs w:val="24"/>
        </w:rPr>
        <w:t xml:space="preserve">., </w:t>
      </w:r>
      <w:r w:rsidR="00C852C8">
        <w:rPr>
          <w:rFonts w:ascii="Times New Roman" w:hAnsi="Times New Roman" w:cs="Times New Roman"/>
          <w:sz w:val="24"/>
          <w:szCs w:val="24"/>
        </w:rPr>
        <w:t>2017)</w:t>
      </w:r>
      <w:r w:rsidR="00735FFD" w:rsidRPr="00B041CF">
        <w:rPr>
          <w:rFonts w:ascii="Times New Roman" w:hAnsi="Times New Roman" w:cs="Times New Roman"/>
          <w:sz w:val="24"/>
          <w:szCs w:val="24"/>
        </w:rPr>
        <w:t>. As a leader</w:t>
      </w:r>
      <w:r w:rsidR="00DB3DF6">
        <w:rPr>
          <w:rFonts w:ascii="Times New Roman" w:hAnsi="Times New Roman" w:cs="Times New Roman"/>
          <w:sz w:val="24"/>
          <w:szCs w:val="24"/>
        </w:rPr>
        <w:t>,</w:t>
      </w:r>
      <w:r w:rsidR="00735FFD" w:rsidRPr="00B041CF">
        <w:rPr>
          <w:rFonts w:ascii="Times New Roman" w:hAnsi="Times New Roman" w:cs="Times New Roman"/>
          <w:sz w:val="24"/>
          <w:szCs w:val="24"/>
        </w:rPr>
        <w:t xml:space="preserve"> during </w:t>
      </w:r>
      <w:r w:rsidR="00DB3DF6">
        <w:rPr>
          <w:rFonts w:ascii="Times New Roman" w:hAnsi="Times New Roman" w:cs="Times New Roman"/>
          <w:sz w:val="24"/>
          <w:szCs w:val="24"/>
        </w:rPr>
        <w:t>great</w:t>
      </w:r>
      <w:r w:rsidR="00735FFD" w:rsidRPr="00B041CF">
        <w:rPr>
          <w:rFonts w:ascii="Times New Roman" w:hAnsi="Times New Roman" w:cs="Times New Roman"/>
          <w:sz w:val="24"/>
          <w:szCs w:val="24"/>
        </w:rPr>
        <w:t xml:space="preserve"> transformation</w:t>
      </w:r>
      <w:r w:rsidR="00DB3DF6">
        <w:rPr>
          <w:rFonts w:ascii="Times New Roman" w:hAnsi="Times New Roman" w:cs="Times New Roman"/>
          <w:sz w:val="24"/>
          <w:szCs w:val="24"/>
        </w:rPr>
        <w:t>s</w:t>
      </w:r>
      <w:r w:rsidR="00735FFD" w:rsidRPr="00B041CF">
        <w:rPr>
          <w:rFonts w:ascii="Times New Roman" w:hAnsi="Times New Roman" w:cs="Times New Roman"/>
          <w:sz w:val="24"/>
          <w:szCs w:val="24"/>
        </w:rPr>
        <w:t xml:space="preserve"> such as </w:t>
      </w:r>
      <w:r w:rsidR="00DB3DF6">
        <w:rPr>
          <w:rFonts w:ascii="Times New Roman" w:hAnsi="Times New Roman" w:cs="Times New Roman"/>
          <w:sz w:val="24"/>
          <w:szCs w:val="24"/>
        </w:rPr>
        <w:t xml:space="preserve">venturing to an online market or </w:t>
      </w:r>
      <w:r w:rsidR="00735FFD" w:rsidRPr="00B041CF">
        <w:rPr>
          <w:rFonts w:ascii="Times New Roman" w:hAnsi="Times New Roman" w:cs="Times New Roman"/>
          <w:sz w:val="24"/>
          <w:szCs w:val="24"/>
        </w:rPr>
        <w:t xml:space="preserve">going </w:t>
      </w:r>
      <w:r w:rsidR="00B041CF" w:rsidRPr="00B041CF">
        <w:rPr>
          <w:rFonts w:ascii="Times New Roman" w:hAnsi="Times New Roman" w:cs="Times New Roman"/>
          <w:sz w:val="24"/>
          <w:szCs w:val="24"/>
        </w:rPr>
        <w:t>global,</w:t>
      </w:r>
      <w:r w:rsidR="00735FFD" w:rsidRPr="00B041CF">
        <w:rPr>
          <w:rFonts w:ascii="Times New Roman" w:hAnsi="Times New Roman" w:cs="Times New Roman"/>
          <w:sz w:val="24"/>
          <w:szCs w:val="24"/>
        </w:rPr>
        <w:t xml:space="preserve"> one has to be out in visible space to s</w:t>
      </w:r>
      <w:r w:rsidR="00DB3DF6">
        <w:rPr>
          <w:rFonts w:ascii="Times New Roman" w:hAnsi="Times New Roman" w:cs="Times New Roman"/>
          <w:sz w:val="24"/>
          <w:szCs w:val="24"/>
        </w:rPr>
        <w:t>how that he is</w:t>
      </w:r>
      <w:r w:rsidR="00735FFD" w:rsidRPr="00B041CF">
        <w:rPr>
          <w:rFonts w:ascii="Times New Roman" w:hAnsi="Times New Roman" w:cs="Times New Roman"/>
          <w:sz w:val="24"/>
          <w:szCs w:val="24"/>
        </w:rPr>
        <w:t xml:space="preserve"> willing to learn, be inquisitive, </w:t>
      </w:r>
      <w:r w:rsidR="0084663B" w:rsidRPr="00B041CF">
        <w:rPr>
          <w:rFonts w:ascii="Times New Roman" w:hAnsi="Times New Roman" w:cs="Times New Roman"/>
          <w:sz w:val="24"/>
          <w:szCs w:val="24"/>
        </w:rPr>
        <w:t>present</w:t>
      </w:r>
      <w:r w:rsidR="00735FFD" w:rsidRPr="00B041CF">
        <w:rPr>
          <w:rFonts w:ascii="Times New Roman" w:hAnsi="Times New Roman" w:cs="Times New Roman"/>
          <w:sz w:val="24"/>
          <w:szCs w:val="24"/>
        </w:rPr>
        <w:t xml:space="preserve"> new </w:t>
      </w:r>
      <w:r w:rsidR="0084663B" w:rsidRPr="00B041CF">
        <w:rPr>
          <w:rFonts w:ascii="Times New Roman" w:hAnsi="Times New Roman" w:cs="Times New Roman"/>
          <w:sz w:val="24"/>
          <w:szCs w:val="24"/>
        </w:rPr>
        <w:t xml:space="preserve">notions, and in the scenarios where one needs clarity, </w:t>
      </w:r>
      <w:r w:rsidR="00735FFD" w:rsidRPr="00B041CF">
        <w:rPr>
          <w:rFonts w:ascii="Times New Roman" w:hAnsi="Times New Roman" w:cs="Times New Roman"/>
          <w:sz w:val="24"/>
          <w:szCs w:val="24"/>
        </w:rPr>
        <w:t>questions</w:t>
      </w:r>
      <w:r w:rsidR="0084663B" w:rsidRPr="00B041CF">
        <w:rPr>
          <w:rFonts w:ascii="Times New Roman" w:hAnsi="Times New Roman" w:cs="Times New Roman"/>
          <w:sz w:val="24"/>
          <w:szCs w:val="24"/>
        </w:rPr>
        <w:t xml:space="preserve"> should be welcome. </w:t>
      </w:r>
      <w:r w:rsidR="00735FFD" w:rsidRPr="00B041CF">
        <w:rPr>
          <w:rFonts w:ascii="Times New Roman" w:hAnsi="Times New Roman" w:cs="Times New Roman"/>
          <w:sz w:val="24"/>
          <w:szCs w:val="24"/>
        </w:rPr>
        <w:t xml:space="preserve"> </w:t>
      </w:r>
      <w:r w:rsidR="0084663B" w:rsidRPr="00B041CF">
        <w:rPr>
          <w:rFonts w:ascii="Times New Roman" w:hAnsi="Times New Roman" w:cs="Times New Roman"/>
          <w:sz w:val="24"/>
          <w:szCs w:val="24"/>
        </w:rPr>
        <w:t xml:space="preserve">Head of the company’s </w:t>
      </w:r>
      <w:r w:rsidR="00DB3DF6">
        <w:rPr>
          <w:rFonts w:ascii="Times New Roman" w:hAnsi="Times New Roman" w:cs="Times New Roman"/>
          <w:sz w:val="24"/>
          <w:szCs w:val="24"/>
        </w:rPr>
        <w:t>finances and e-</w:t>
      </w:r>
      <w:r w:rsidR="00DB3DF6">
        <w:rPr>
          <w:rFonts w:ascii="Times New Roman" w:hAnsi="Times New Roman" w:cs="Times New Roman"/>
          <w:sz w:val="24"/>
          <w:szCs w:val="24"/>
        </w:rPr>
        <w:lastRenderedPageBreak/>
        <w:t>commerce</w:t>
      </w:r>
      <w:r w:rsidR="0084663B" w:rsidRPr="00B041CF">
        <w:rPr>
          <w:rFonts w:ascii="Times New Roman" w:hAnsi="Times New Roman" w:cs="Times New Roman"/>
          <w:sz w:val="24"/>
          <w:szCs w:val="24"/>
        </w:rPr>
        <w:t xml:space="preserve"> platforms should be at the forefront to ensure all the needed information </w:t>
      </w:r>
      <w:r w:rsidR="00947DBA" w:rsidRPr="00B041CF">
        <w:rPr>
          <w:rFonts w:ascii="Times New Roman" w:hAnsi="Times New Roman" w:cs="Times New Roman"/>
          <w:sz w:val="24"/>
          <w:szCs w:val="24"/>
        </w:rPr>
        <w:t>is</w:t>
      </w:r>
      <w:r w:rsidR="0084663B" w:rsidRPr="00B041CF">
        <w:rPr>
          <w:rFonts w:ascii="Times New Roman" w:hAnsi="Times New Roman" w:cs="Times New Roman"/>
          <w:sz w:val="24"/>
          <w:szCs w:val="24"/>
        </w:rPr>
        <w:t xml:space="preserve"> made available the organization</w:t>
      </w:r>
      <w:r w:rsidR="00DB3DF6">
        <w:rPr>
          <w:rFonts w:ascii="Times New Roman" w:hAnsi="Times New Roman" w:cs="Times New Roman"/>
          <w:sz w:val="24"/>
          <w:szCs w:val="24"/>
        </w:rPr>
        <w:t>’s management</w:t>
      </w:r>
      <w:r w:rsidR="0084663B" w:rsidRPr="00B041CF">
        <w:rPr>
          <w:rFonts w:ascii="Times New Roman" w:hAnsi="Times New Roman" w:cs="Times New Roman"/>
          <w:sz w:val="24"/>
          <w:szCs w:val="24"/>
        </w:rPr>
        <w:t xml:space="preserve">. The financial costs that would likely </w:t>
      </w:r>
      <w:r w:rsidR="00947DBA" w:rsidRPr="00B041CF">
        <w:rPr>
          <w:rFonts w:ascii="Times New Roman" w:hAnsi="Times New Roman" w:cs="Times New Roman"/>
          <w:sz w:val="24"/>
          <w:szCs w:val="24"/>
        </w:rPr>
        <w:t xml:space="preserve">be </w:t>
      </w:r>
      <w:r w:rsidR="0084663B" w:rsidRPr="00B041CF">
        <w:rPr>
          <w:rFonts w:ascii="Times New Roman" w:hAnsi="Times New Roman" w:cs="Times New Roman"/>
          <w:sz w:val="24"/>
          <w:szCs w:val="24"/>
        </w:rPr>
        <w:t>encountered once the company shifts to e-commerce should be analyzed and consequences such as competitions and safety procedures for the online transactions should be made available to the organization before its start. The organization’s leadership through various departments should outline their staff what expectations should be acculturated to.</w:t>
      </w:r>
      <w:r w:rsidR="00947DBA" w:rsidRPr="00B041CF">
        <w:rPr>
          <w:rFonts w:ascii="Times New Roman" w:hAnsi="Times New Roman" w:cs="Times New Roman"/>
          <w:sz w:val="24"/>
          <w:szCs w:val="24"/>
        </w:rPr>
        <w:t xml:space="preserve"> Views of various departmental heads will equally need to be taken into consideration</w:t>
      </w:r>
      <w:r w:rsidR="00C852C8">
        <w:rPr>
          <w:rFonts w:ascii="Times New Roman" w:hAnsi="Times New Roman" w:cs="Times New Roman"/>
          <w:sz w:val="24"/>
          <w:szCs w:val="24"/>
        </w:rPr>
        <w:t xml:space="preserve"> in a manner that correlates with compliance from all departments (Hayes </w:t>
      </w:r>
      <w:r w:rsidR="00C852C8" w:rsidRPr="00C852C8">
        <w:rPr>
          <w:rFonts w:ascii="Times New Roman" w:hAnsi="Times New Roman" w:cs="Times New Roman"/>
          <w:sz w:val="24"/>
          <w:szCs w:val="24"/>
        </w:rPr>
        <w:t>2018).</w:t>
      </w:r>
    </w:p>
    <w:p w14:paraId="3E0D79CC" w14:textId="04D0A685" w:rsidR="00C72EBC" w:rsidRDefault="0084663B" w:rsidP="009920DC">
      <w:pPr>
        <w:spacing w:line="480" w:lineRule="auto"/>
        <w:ind w:firstLine="720"/>
        <w:rPr>
          <w:rFonts w:ascii="Times New Roman" w:hAnsi="Times New Roman" w:cs="Times New Roman"/>
          <w:sz w:val="24"/>
          <w:szCs w:val="24"/>
        </w:rPr>
      </w:pPr>
      <w:r w:rsidRPr="00B041CF">
        <w:rPr>
          <w:rFonts w:ascii="Times New Roman" w:hAnsi="Times New Roman" w:cs="Times New Roman"/>
          <w:sz w:val="24"/>
          <w:szCs w:val="24"/>
        </w:rPr>
        <w:t>Specific departments will have varying degrees of impacts occasioned by the organization changes.  The underlying benefactor o</w:t>
      </w:r>
      <w:r w:rsidR="00947DBA" w:rsidRPr="00B041CF">
        <w:rPr>
          <w:rFonts w:ascii="Times New Roman" w:hAnsi="Times New Roman" w:cs="Times New Roman"/>
          <w:sz w:val="24"/>
          <w:szCs w:val="24"/>
        </w:rPr>
        <w:t>f these changes will remain to be the employees</w:t>
      </w:r>
      <w:r w:rsidR="000544DC" w:rsidRPr="00B041CF">
        <w:rPr>
          <w:rFonts w:ascii="Times New Roman" w:hAnsi="Times New Roman" w:cs="Times New Roman"/>
          <w:sz w:val="24"/>
          <w:szCs w:val="24"/>
        </w:rPr>
        <w:t xml:space="preserve"> to a larger scale</w:t>
      </w:r>
      <w:r w:rsidR="00947DBA" w:rsidRPr="00B041CF">
        <w:rPr>
          <w:rFonts w:ascii="Times New Roman" w:hAnsi="Times New Roman" w:cs="Times New Roman"/>
          <w:sz w:val="24"/>
          <w:szCs w:val="24"/>
        </w:rPr>
        <w:t xml:space="preserve">. </w:t>
      </w:r>
      <w:r w:rsidRPr="00B041CF">
        <w:rPr>
          <w:rFonts w:ascii="Times New Roman" w:hAnsi="Times New Roman" w:cs="Times New Roman"/>
          <w:sz w:val="24"/>
          <w:szCs w:val="24"/>
        </w:rPr>
        <w:t xml:space="preserve"> </w:t>
      </w:r>
      <w:r w:rsidR="00947DBA" w:rsidRPr="00B041CF">
        <w:rPr>
          <w:rFonts w:ascii="Times New Roman" w:hAnsi="Times New Roman" w:cs="Times New Roman"/>
          <w:sz w:val="24"/>
          <w:szCs w:val="24"/>
        </w:rPr>
        <w:t>It thus prompts illustrating</w:t>
      </w:r>
      <w:r w:rsidR="00E70531" w:rsidRPr="00B041CF">
        <w:rPr>
          <w:rFonts w:ascii="Times New Roman" w:hAnsi="Times New Roman" w:cs="Times New Roman"/>
          <w:sz w:val="24"/>
          <w:szCs w:val="24"/>
        </w:rPr>
        <w:t xml:space="preserve"> the repercussions of orga</w:t>
      </w:r>
      <w:r w:rsidR="00947DBA" w:rsidRPr="00B041CF">
        <w:rPr>
          <w:rFonts w:ascii="Times New Roman" w:hAnsi="Times New Roman" w:cs="Times New Roman"/>
          <w:sz w:val="24"/>
          <w:szCs w:val="24"/>
        </w:rPr>
        <w:t>nizational change for workplace departments</w:t>
      </w:r>
      <w:r w:rsidR="00E70531" w:rsidRPr="00B041CF">
        <w:rPr>
          <w:rFonts w:ascii="Times New Roman" w:hAnsi="Times New Roman" w:cs="Times New Roman"/>
          <w:sz w:val="24"/>
          <w:szCs w:val="24"/>
        </w:rPr>
        <w:t xml:space="preserve"> and employees</w:t>
      </w:r>
      <w:r w:rsidR="00C852C8">
        <w:rPr>
          <w:rFonts w:ascii="Times New Roman" w:hAnsi="Times New Roman" w:cs="Times New Roman"/>
          <w:sz w:val="24"/>
          <w:szCs w:val="24"/>
        </w:rPr>
        <w:t xml:space="preserve"> captured in </w:t>
      </w:r>
      <w:r w:rsidR="002329D5">
        <w:rPr>
          <w:rFonts w:ascii="Times New Roman" w:hAnsi="Times New Roman" w:cs="Times New Roman"/>
          <w:sz w:val="24"/>
          <w:szCs w:val="24"/>
        </w:rPr>
        <w:t xml:space="preserve">the </w:t>
      </w:r>
      <w:r w:rsidR="00C852C8">
        <w:rPr>
          <w:rFonts w:ascii="Times New Roman" w:hAnsi="Times New Roman" w:cs="Times New Roman"/>
          <w:sz w:val="24"/>
          <w:szCs w:val="24"/>
        </w:rPr>
        <w:t>merits of compliance as attested by Busse &amp; Doganer (2018)</w:t>
      </w:r>
      <w:r w:rsidR="00947DBA" w:rsidRPr="00B041CF">
        <w:rPr>
          <w:rFonts w:ascii="Times New Roman" w:hAnsi="Times New Roman" w:cs="Times New Roman"/>
          <w:sz w:val="24"/>
          <w:szCs w:val="24"/>
        </w:rPr>
        <w:t>. This</w:t>
      </w:r>
      <w:r w:rsidR="00E70531" w:rsidRPr="00B041CF">
        <w:rPr>
          <w:rFonts w:ascii="Times New Roman" w:hAnsi="Times New Roman" w:cs="Times New Roman"/>
          <w:sz w:val="24"/>
          <w:szCs w:val="24"/>
        </w:rPr>
        <w:t xml:space="preserve"> is an </w:t>
      </w:r>
      <w:r w:rsidR="00947DBA" w:rsidRPr="00B041CF">
        <w:rPr>
          <w:rFonts w:ascii="Times New Roman" w:hAnsi="Times New Roman" w:cs="Times New Roman"/>
          <w:sz w:val="24"/>
          <w:szCs w:val="24"/>
        </w:rPr>
        <w:t>indispensable</w:t>
      </w:r>
      <w:r w:rsidR="00E70531" w:rsidRPr="00B041CF">
        <w:rPr>
          <w:rFonts w:ascii="Times New Roman" w:hAnsi="Times New Roman" w:cs="Times New Roman"/>
          <w:sz w:val="24"/>
          <w:szCs w:val="24"/>
        </w:rPr>
        <w:t xml:space="preserve"> first step to preventing adverse</w:t>
      </w:r>
      <w:r w:rsidR="00947DBA" w:rsidRPr="00B041CF">
        <w:rPr>
          <w:rFonts w:ascii="Times New Roman" w:hAnsi="Times New Roman" w:cs="Times New Roman"/>
          <w:sz w:val="24"/>
          <w:szCs w:val="24"/>
        </w:rPr>
        <w:t xml:space="preserve"> psychological and</w:t>
      </w:r>
      <w:r w:rsidR="000544DC" w:rsidRPr="00B041CF">
        <w:rPr>
          <w:rFonts w:ascii="Times New Roman" w:hAnsi="Times New Roman" w:cs="Times New Roman"/>
          <w:sz w:val="24"/>
          <w:szCs w:val="24"/>
        </w:rPr>
        <w:t xml:space="preserve"> health effects </w:t>
      </w:r>
      <w:r w:rsidR="00E70531" w:rsidRPr="00B041CF">
        <w:rPr>
          <w:rFonts w:ascii="Times New Roman" w:hAnsi="Times New Roman" w:cs="Times New Roman"/>
          <w:sz w:val="24"/>
          <w:szCs w:val="24"/>
        </w:rPr>
        <w:t>and facilitating healthy, successful change.</w:t>
      </w:r>
      <w:r w:rsidR="00947DBA" w:rsidRPr="00B041CF">
        <w:rPr>
          <w:rFonts w:ascii="Times New Roman" w:hAnsi="Times New Roman" w:cs="Times New Roman"/>
          <w:sz w:val="24"/>
          <w:szCs w:val="24"/>
        </w:rPr>
        <w:t xml:space="preserve"> When most important shifts take place in an organization, the reorganization of employee roles and tasks are often a vital part of the process. </w:t>
      </w:r>
      <w:r w:rsidR="000544DC" w:rsidRPr="00B041CF">
        <w:rPr>
          <w:rFonts w:ascii="Times New Roman" w:hAnsi="Times New Roman" w:cs="Times New Roman"/>
          <w:sz w:val="24"/>
          <w:szCs w:val="24"/>
        </w:rPr>
        <w:t xml:space="preserve">There may be required additional personnel for the counter-servicing of deliveries which will be required to go around e-commerce platforms. </w:t>
      </w:r>
      <w:r w:rsidR="00947DBA" w:rsidRPr="00B041CF">
        <w:rPr>
          <w:rFonts w:ascii="Times New Roman" w:hAnsi="Times New Roman" w:cs="Times New Roman"/>
          <w:sz w:val="24"/>
          <w:szCs w:val="24"/>
        </w:rPr>
        <w:t xml:space="preserve">Arguably </w:t>
      </w:r>
      <w:r w:rsidR="00F11C8A" w:rsidRPr="00B041CF">
        <w:rPr>
          <w:rFonts w:ascii="Times New Roman" w:hAnsi="Times New Roman" w:cs="Times New Roman"/>
          <w:sz w:val="24"/>
          <w:szCs w:val="24"/>
        </w:rPr>
        <w:t>this may increase the total amount of work and job tasks employees are faced with</w:t>
      </w:r>
      <w:r w:rsidR="00947DBA" w:rsidRPr="00B041CF">
        <w:rPr>
          <w:rFonts w:ascii="Times New Roman" w:hAnsi="Times New Roman" w:cs="Times New Roman"/>
          <w:sz w:val="24"/>
          <w:szCs w:val="24"/>
        </w:rPr>
        <w:t xml:space="preserve"> or may render some of them jobless. </w:t>
      </w:r>
      <w:r w:rsidR="0022389A" w:rsidRPr="00B041CF">
        <w:rPr>
          <w:rFonts w:ascii="Times New Roman" w:hAnsi="Times New Roman" w:cs="Times New Roman"/>
          <w:sz w:val="24"/>
          <w:szCs w:val="24"/>
        </w:rPr>
        <w:t>The latter consequently may push</w:t>
      </w:r>
      <w:r w:rsidR="000544DC" w:rsidRPr="00B041CF">
        <w:rPr>
          <w:rFonts w:ascii="Times New Roman" w:hAnsi="Times New Roman" w:cs="Times New Roman"/>
          <w:sz w:val="24"/>
          <w:szCs w:val="24"/>
        </w:rPr>
        <w:t xml:space="preserve"> </w:t>
      </w:r>
      <w:r w:rsidR="0022389A" w:rsidRPr="00B041CF">
        <w:rPr>
          <w:rFonts w:ascii="Times New Roman" w:hAnsi="Times New Roman" w:cs="Times New Roman"/>
          <w:sz w:val="24"/>
          <w:szCs w:val="24"/>
        </w:rPr>
        <w:t>the management to call in</w:t>
      </w:r>
      <w:r w:rsidR="00F11C8A" w:rsidRPr="00B041CF">
        <w:rPr>
          <w:rFonts w:ascii="Times New Roman" w:hAnsi="Times New Roman" w:cs="Times New Roman"/>
          <w:sz w:val="24"/>
          <w:szCs w:val="24"/>
        </w:rPr>
        <w:t xml:space="preserve"> </w:t>
      </w:r>
      <w:r w:rsidR="0022389A" w:rsidRPr="00B041CF">
        <w:rPr>
          <w:rFonts w:ascii="Times New Roman" w:hAnsi="Times New Roman" w:cs="Times New Roman"/>
          <w:sz w:val="24"/>
          <w:szCs w:val="24"/>
        </w:rPr>
        <w:t>hard-hitting</w:t>
      </w:r>
      <w:r w:rsidR="00F11C8A" w:rsidRPr="00B041CF">
        <w:rPr>
          <w:rFonts w:ascii="Times New Roman" w:hAnsi="Times New Roman" w:cs="Times New Roman"/>
          <w:sz w:val="24"/>
          <w:szCs w:val="24"/>
        </w:rPr>
        <w:t xml:space="preserve"> and sometimes </w:t>
      </w:r>
      <w:r w:rsidR="0022389A" w:rsidRPr="00B041CF">
        <w:rPr>
          <w:rFonts w:ascii="Times New Roman" w:hAnsi="Times New Roman" w:cs="Times New Roman"/>
          <w:sz w:val="24"/>
          <w:szCs w:val="24"/>
        </w:rPr>
        <w:t>disliked</w:t>
      </w:r>
      <w:r w:rsidR="00F11C8A" w:rsidRPr="00B041CF">
        <w:rPr>
          <w:rFonts w:ascii="Times New Roman" w:hAnsi="Times New Roman" w:cs="Times New Roman"/>
          <w:sz w:val="24"/>
          <w:szCs w:val="24"/>
        </w:rPr>
        <w:t xml:space="preserve"> decisions</w:t>
      </w:r>
      <w:r w:rsidR="0022389A" w:rsidRPr="00B041CF">
        <w:rPr>
          <w:rFonts w:ascii="Times New Roman" w:hAnsi="Times New Roman" w:cs="Times New Roman"/>
          <w:sz w:val="24"/>
          <w:szCs w:val="24"/>
        </w:rPr>
        <w:t xml:space="preserve"> such as either</w:t>
      </w:r>
      <w:r w:rsidR="00F11C8A" w:rsidRPr="00B041CF">
        <w:rPr>
          <w:rFonts w:ascii="Times New Roman" w:hAnsi="Times New Roman" w:cs="Times New Roman"/>
          <w:sz w:val="24"/>
          <w:szCs w:val="24"/>
        </w:rPr>
        <w:t xml:space="preserve"> downsizing</w:t>
      </w:r>
      <w:r w:rsidR="0029472E" w:rsidRPr="00B041CF">
        <w:rPr>
          <w:rFonts w:ascii="Times New Roman" w:hAnsi="Times New Roman" w:cs="Times New Roman"/>
          <w:sz w:val="24"/>
          <w:szCs w:val="24"/>
        </w:rPr>
        <w:t xml:space="preserve"> in its subsidiaries </w:t>
      </w:r>
      <w:r w:rsidR="00F11C8A" w:rsidRPr="00B041CF">
        <w:rPr>
          <w:rFonts w:ascii="Times New Roman" w:hAnsi="Times New Roman" w:cs="Times New Roman"/>
          <w:sz w:val="24"/>
          <w:szCs w:val="24"/>
        </w:rPr>
        <w:t>or layoff process, may also affect employees</w:t>
      </w:r>
      <w:r w:rsidR="0011571E">
        <w:rPr>
          <w:rFonts w:ascii="Times New Roman" w:hAnsi="Times New Roman" w:cs="Times New Roman"/>
          <w:sz w:val="24"/>
          <w:szCs w:val="24"/>
        </w:rPr>
        <w:t>’</w:t>
      </w:r>
      <w:r w:rsidR="00F11C8A" w:rsidRPr="00B041CF">
        <w:rPr>
          <w:rFonts w:ascii="Times New Roman" w:hAnsi="Times New Roman" w:cs="Times New Roman"/>
          <w:sz w:val="24"/>
          <w:szCs w:val="24"/>
        </w:rPr>
        <w:t xml:space="preserve"> perception of management and superiors following</w:t>
      </w:r>
      <w:r w:rsidR="0029472E" w:rsidRPr="00B041CF">
        <w:rPr>
          <w:rFonts w:ascii="Times New Roman" w:hAnsi="Times New Roman" w:cs="Times New Roman"/>
          <w:sz w:val="24"/>
          <w:szCs w:val="24"/>
        </w:rPr>
        <w:t xml:space="preserve"> the detrimental</w:t>
      </w:r>
      <w:r w:rsidR="00F11C8A" w:rsidRPr="00B041CF">
        <w:rPr>
          <w:rFonts w:ascii="Times New Roman" w:hAnsi="Times New Roman" w:cs="Times New Roman"/>
          <w:sz w:val="24"/>
          <w:szCs w:val="24"/>
        </w:rPr>
        <w:t xml:space="preserve"> organizational changes</w:t>
      </w:r>
      <w:r w:rsidR="00912A54">
        <w:rPr>
          <w:rFonts w:ascii="Times New Roman" w:hAnsi="Times New Roman" w:cs="Times New Roman"/>
          <w:sz w:val="24"/>
          <w:szCs w:val="24"/>
        </w:rPr>
        <w:t>.</w:t>
      </w:r>
    </w:p>
    <w:p w14:paraId="5F1F8FD3" w14:textId="3144FE45" w:rsidR="00912A54" w:rsidRDefault="0029472E" w:rsidP="009920DC">
      <w:pPr>
        <w:spacing w:line="480" w:lineRule="auto"/>
        <w:ind w:firstLine="720"/>
        <w:rPr>
          <w:rFonts w:ascii="Times New Roman" w:hAnsi="Times New Roman" w:cs="Times New Roman"/>
          <w:sz w:val="24"/>
          <w:szCs w:val="24"/>
        </w:rPr>
      </w:pPr>
      <w:r w:rsidRPr="00C852C8">
        <w:rPr>
          <w:rFonts w:ascii="Times New Roman" w:hAnsi="Times New Roman" w:cs="Times New Roman"/>
          <w:sz w:val="24"/>
          <w:szCs w:val="24"/>
        </w:rPr>
        <w:t xml:space="preserve">Walmart </w:t>
      </w:r>
      <w:r w:rsidR="00F11C8A" w:rsidRPr="00C852C8">
        <w:rPr>
          <w:rFonts w:ascii="Times New Roman" w:hAnsi="Times New Roman" w:cs="Times New Roman"/>
          <w:sz w:val="24"/>
          <w:szCs w:val="24"/>
        </w:rPr>
        <w:t>define</w:t>
      </w:r>
      <w:r w:rsidRPr="00C852C8">
        <w:rPr>
          <w:rFonts w:ascii="Times New Roman" w:hAnsi="Times New Roman" w:cs="Times New Roman"/>
          <w:sz w:val="24"/>
          <w:szCs w:val="24"/>
        </w:rPr>
        <w:t>s</w:t>
      </w:r>
      <w:r w:rsidR="00F11C8A" w:rsidRPr="00C852C8">
        <w:rPr>
          <w:rFonts w:ascii="Times New Roman" w:hAnsi="Times New Roman" w:cs="Times New Roman"/>
          <w:sz w:val="24"/>
          <w:szCs w:val="24"/>
        </w:rPr>
        <w:t xml:space="preserve"> </w:t>
      </w:r>
      <w:r w:rsidRPr="00C852C8">
        <w:rPr>
          <w:rFonts w:ascii="Times New Roman" w:hAnsi="Times New Roman" w:cs="Times New Roman"/>
          <w:sz w:val="24"/>
          <w:szCs w:val="24"/>
        </w:rPr>
        <w:t>its culture</w:t>
      </w:r>
      <w:r w:rsidRPr="00B041CF">
        <w:rPr>
          <w:rFonts w:ascii="Times New Roman" w:hAnsi="Times New Roman" w:cs="Times New Roman"/>
          <w:sz w:val="24"/>
          <w:szCs w:val="24"/>
        </w:rPr>
        <w:t xml:space="preserve"> as their values in action. The values s</w:t>
      </w:r>
      <w:r w:rsidR="00F11C8A" w:rsidRPr="00B041CF">
        <w:rPr>
          <w:rFonts w:ascii="Times New Roman" w:hAnsi="Times New Roman" w:cs="Times New Roman"/>
          <w:sz w:val="24"/>
          <w:szCs w:val="24"/>
        </w:rPr>
        <w:t xml:space="preserve">how </w:t>
      </w:r>
      <w:r w:rsidRPr="00B041CF">
        <w:rPr>
          <w:rFonts w:ascii="Times New Roman" w:hAnsi="Times New Roman" w:cs="Times New Roman"/>
          <w:sz w:val="24"/>
          <w:szCs w:val="24"/>
        </w:rPr>
        <w:t>how they</w:t>
      </w:r>
      <w:r w:rsidR="00F11C8A" w:rsidRPr="00B041CF">
        <w:rPr>
          <w:rFonts w:ascii="Times New Roman" w:hAnsi="Times New Roman" w:cs="Times New Roman"/>
          <w:sz w:val="24"/>
          <w:szCs w:val="24"/>
        </w:rPr>
        <w:t xml:space="preserve"> deliver </w:t>
      </w:r>
      <w:r w:rsidR="00DB3DF6" w:rsidRPr="00B041CF">
        <w:rPr>
          <w:rFonts w:ascii="Times New Roman" w:hAnsi="Times New Roman" w:cs="Times New Roman"/>
          <w:sz w:val="24"/>
          <w:szCs w:val="24"/>
        </w:rPr>
        <w:t>greater</w:t>
      </w:r>
      <w:r w:rsidR="00F11C8A" w:rsidRPr="00B041CF">
        <w:rPr>
          <w:rFonts w:ascii="Times New Roman" w:hAnsi="Times New Roman" w:cs="Times New Roman"/>
          <w:sz w:val="24"/>
          <w:szCs w:val="24"/>
        </w:rPr>
        <w:t xml:space="preserve"> customer service, </w:t>
      </w:r>
      <w:r w:rsidRPr="00B041CF">
        <w:rPr>
          <w:rFonts w:ascii="Times New Roman" w:hAnsi="Times New Roman" w:cs="Times New Roman"/>
          <w:sz w:val="24"/>
          <w:szCs w:val="24"/>
        </w:rPr>
        <w:t>how they produce</w:t>
      </w:r>
      <w:r w:rsidR="00F11C8A" w:rsidRPr="00B041CF">
        <w:rPr>
          <w:rFonts w:ascii="Times New Roman" w:hAnsi="Times New Roman" w:cs="Times New Roman"/>
          <w:sz w:val="24"/>
          <w:szCs w:val="24"/>
        </w:rPr>
        <w:t xml:space="preserve"> a great front-line work</w:t>
      </w:r>
      <w:r w:rsidR="00DB3DF6">
        <w:rPr>
          <w:rFonts w:ascii="Times New Roman" w:hAnsi="Times New Roman" w:cs="Times New Roman"/>
          <w:sz w:val="24"/>
          <w:szCs w:val="24"/>
        </w:rPr>
        <w:t>force</w:t>
      </w:r>
      <w:r w:rsidR="00F11C8A" w:rsidRPr="00B041CF">
        <w:rPr>
          <w:rFonts w:ascii="Times New Roman" w:hAnsi="Times New Roman" w:cs="Times New Roman"/>
          <w:sz w:val="24"/>
          <w:szCs w:val="24"/>
        </w:rPr>
        <w:t xml:space="preserve"> </w:t>
      </w:r>
      <w:r w:rsidRPr="00B041CF">
        <w:rPr>
          <w:rFonts w:ascii="Times New Roman" w:hAnsi="Times New Roman" w:cs="Times New Roman"/>
          <w:sz w:val="24"/>
          <w:szCs w:val="24"/>
        </w:rPr>
        <w:t>situation</w:t>
      </w:r>
      <w:r w:rsidR="00125E6D" w:rsidRPr="00B041CF">
        <w:rPr>
          <w:rFonts w:ascii="Times New Roman" w:hAnsi="Times New Roman" w:cs="Times New Roman"/>
          <w:sz w:val="24"/>
          <w:szCs w:val="24"/>
        </w:rPr>
        <w:t xml:space="preserve"> and </w:t>
      </w:r>
      <w:r w:rsidR="00DB3DF6">
        <w:rPr>
          <w:rFonts w:ascii="Times New Roman" w:hAnsi="Times New Roman" w:cs="Times New Roman"/>
          <w:sz w:val="24"/>
          <w:szCs w:val="24"/>
        </w:rPr>
        <w:t xml:space="preserve">how to </w:t>
      </w:r>
      <w:r w:rsidR="00125E6D" w:rsidRPr="00B041CF">
        <w:rPr>
          <w:rFonts w:ascii="Times New Roman" w:hAnsi="Times New Roman" w:cs="Times New Roman"/>
          <w:sz w:val="24"/>
          <w:szCs w:val="24"/>
        </w:rPr>
        <w:t>improve work results</w:t>
      </w:r>
      <w:r w:rsidR="00F11C8A" w:rsidRPr="00B041CF">
        <w:rPr>
          <w:rFonts w:ascii="Times New Roman" w:hAnsi="Times New Roman" w:cs="Times New Roman"/>
          <w:sz w:val="24"/>
          <w:szCs w:val="24"/>
        </w:rPr>
        <w:t xml:space="preserve"> in order to </w:t>
      </w:r>
      <w:r w:rsidRPr="00B041CF">
        <w:rPr>
          <w:rFonts w:ascii="Times New Roman" w:hAnsi="Times New Roman" w:cs="Times New Roman"/>
          <w:sz w:val="24"/>
          <w:szCs w:val="24"/>
        </w:rPr>
        <w:t>achieve their</w:t>
      </w:r>
      <w:r w:rsidR="00F11C8A" w:rsidRPr="00B041CF">
        <w:rPr>
          <w:rFonts w:ascii="Times New Roman" w:hAnsi="Times New Roman" w:cs="Times New Roman"/>
          <w:sz w:val="24"/>
          <w:szCs w:val="24"/>
        </w:rPr>
        <w:t xml:space="preserve"> common purpose of saving people</w:t>
      </w:r>
      <w:r w:rsidR="00125E6D" w:rsidRPr="00B041CF">
        <w:rPr>
          <w:rFonts w:ascii="Times New Roman" w:hAnsi="Times New Roman" w:cs="Times New Roman"/>
          <w:sz w:val="24"/>
          <w:szCs w:val="24"/>
        </w:rPr>
        <w:t xml:space="preserve"> from</w:t>
      </w:r>
      <w:r w:rsidR="00F11C8A" w:rsidRPr="00B041CF">
        <w:rPr>
          <w:rFonts w:ascii="Times New Roman" w:hAnsi="Times New Roman" w:cs="Times New Roman"/>
          <w:sz w:val="24"/>
          <w:szCs w:val="24"/>
        </w:rPr>
        <w:t xml:space="preserve"> </w:t>
      </w:r>
      <w:r w:rsidRPr="00B041CF">
        <w:rPr>
          <w:rFonts w:ascii="Times New Roman" w:hAnsi="Times New Roman" w:cs="Times New Roman"/>
          <w:sz w:val="24"/>
          <w:szCs w:val="24"/>
        </w:rPr>
        <w:lastRenderedPageBreak/>
        <w:t xml:space="preserve">overspending </w:t>
      </w:r>
      <w:r w:rsidR="00F11C8A" w:rsidRPr="00B041CF">
        <w:rPr>
          <w:rFonts w:ascii="Times New Roman" w:hAnsi="Times New Roman" w:cs="Times New Roman"/>
          <w:sz w:val="24"/>
          <w:szCs w:val="24"/>
        </w:rPr>
        <w:t>money so they can live</w:t>
      </w:r>
      <w:r w:rsidR="00125E6D" w:rsidRPr="00B041CF">
        <w:rPr>
          <w:rFonts w:ascii="Times New Roman" w:hAnsi="Times New Roman" w:cs="Times New Roman"/>
          <w:sz w:val="24"/>
          <w:szCs w:val="24"/>
        </w:rPr>
        <w:t xml:space="preserve"> much</w:t>
      </w:r>
      <w:r w:rsidR="00F11C8A" w:rsidRPr="00B041CF">
        <w:rPr>
          <w:rFonts w:ascii="Times New Roman" w:hAnsi="Times New Roman" w:cs="Times New Roman"/>
          <w:sz w:val="24"/>
          <w:szCs w:val="24"/>
        </w:rPr>
        <w:t xml:space="preserve"> better.</w:t>
      </w:r>
      <w:r w:rsidRPr="00B041CF">
        <w:rPr>
          <w:rFonts w:ascii="Times New Roman" w:hAnsi="Times New Roman" w:cs="Times New Roman"/>
          <w:sz w:val="24"/>
          <w:szCs w:val="24"/>
        </w:rPr>
        <w:t xml:space="preserve"> The company has </w:t>
      </w:r>
      <w:r w:rsidR="002329D5">
        <w:rPr>
          <w:rFonts w:ascii="Times New Roman" w:hAnsi="Times New Roman" w:cs="Times New Roman"/>
          <w:sz w:val="24"/>
          <w:szCs w:val="24"/>
        </w:rPr>
        <w:t xml:space="preserve">a </w:t>
      </w:r>
      <w:r w:rsidRPr="00B041CF">
        <w:rPr>
          <w:rFonts w:ascii="Times New Roman" w:hAnsi="Times New Roman" w:cs="Times New Roman"/>
          <w:sz w:val="24"/>
          <w:szCs w:val="24"/>
        </w:rPr>
        <w:t>well</w:t>
      </w:r>
      <w:r w:rsidR="002329D5">
        <w:rPr>
          <w:rFonts w:ascii="Times New Roman" w:hAnsi="Times New Roman" w:cs="Times New Roman"/>
          <w:sz w:val="24"/>
          <w:szCs w:val="24"/>
        </w:rPr>
        <w:t>-</w:t>
      </w:r>
      <w:r w:rsidRPr="00B041CF">
        <w:rPr>
          <w:rFonts w:ascii="Times New Roman" w:hAnsi="Times New Roman" w:cs="Times New Roman"/>
          <w:sz w:val="24"/>
          <w:szCs w:val="24"/>
        </w:rPr>
        <w:t xml:space="preserve">anchored service-line offered by its team of well-coordinated </w:t>
      </w:r>
      <w:r w:rsidR="00125E6D" w:rsidRPr="00B041CF">
        <w:rPr>
          <w:rFonts w:ascii="Times New Roman" w:hAnsi="Times New Roman" w:cs="Times New Roman"/>
          <w:sz w:val="24"/>
          <w:szCs w:val="24"/>
        </w:rPr>
        <w:t>human resource regulated employees</w:t>
      </w:r>
      <w:r w:rsidR="00C852C8">
        <w:rPr>
          <w:rFonts w:ascii="Times New Roman" w:hAnsi="Times New Roman" w:cs="Times New Roman"/>
          <w:sz w:val="24"/>
          <w:szCs w:val="24"/>
        </w:rPr>
        <w:t xml:space="preserve"> which works exemplarily</w:t>
      </w:r>
      <w:r w:rsidR="002329D5">
        <w:rPr>
          <w:rFonts w:ascii="Times New Roman" w:hAnsi="Times New Roman" w:cs="Times New Roman"/>
          <w:sz w:val="24"/>
          <w:szCs w:val="24"/>
        </w:rPr>
        <w:t xml:space="preserve"> (</w:t>
      </w:r>
      <w:r w:rsidR="00C852C8">
        <w:rPr>
          <w:rFonts w:ascii="Times New Roman" w:hAnsi="Times New Roman" w:cs="Times New Roman"/>
          <w:sz w:val="24"/>
          <w:szCs w:val="24"/>
        </w:rPr>
        <w:t>Frashier</w:t>
      </w:r>
      <w:r w:rsidR="002329D5">
        <w:rPr>
          <w:rFonts w:ascii="Times New Roman" w:hAnsi="Times New Roman" w:cs="Times New Roman"/>
          <w:sz w:val="24"/>
          <w:szCs w:val="24"/>
        </w:rPr>
        <w:t xml:space="preserve">, </w:t>
      </w:r>
      <w:r w:rsidR="00C852C8">
        <w:rPr>
          <w:rFonts w:ascii="Times New Roman" w:hAnsi="Times New Roman" w:cs="Times New Roman"/>
          <w:sz w:val="24"/>
          <w:szCs w:val="24"/>
        </w:rPr>
        <w:t>2017)</w:t>
      </w:r>
      <w:r w:rsidR="00125E6D" w:rsidRPr="00B041CF">
        <w:rPr>
          <w:rFonts w:ascii="Times New Roman" w:hAnsi="Times New Roman" w:cs="Times New Roman"/>
          <w:sz w:val="24"/>
          <w:szCs w:val="24"/>
        </w:rPr>
        <w:t xml:space="preserve">. In the face of changing circumstances such as partial shifting to the e-commerce platform, the employees and staff may be affected to a greater extent. </w:t>
      </w:r>
      <w:r w:rsidR="008754DA" w:rsidRPr="00B041CF">
        <w:rPr>
          <w:rFonts w:ascii="Times New Roman" w:hAnsi="Times New Roman" w:cs="Times New Roman"/>
          <w:sz w:val="24"/>
          <w:szCs w:val="24"/>
        </w:rPr>
        <w:t>The collective aspects of a workplace, such as social climate, support from superiors and co-workers may be threatened by this new move. The junior staff on the other hand would feel cases of insecurity due</w:t>
      </w:r>
      <w:r w:rsidR="003868AE">
        <w:rPr>
          <w:rFonts w:ascii="Times New Roman" w:hAnsi="Times New Roman" w:cs="Times New Roman"/>
          <w:sz w:val="24"/>
          <w:szCs w:val="24"/>
        </w:rPr>
        <w:t xml:space="preserve"> to</w:t>
      </w:r>
      <w:r w:rsidR="008754DA" w:rsidRPr="00B041CF">
        <w:rPr>
          <w:rFonts w:ascii="Times New Roman" w:hAnsi="Times New Roman" w:cs="Times New Roman"/>
          <w:sz w:val="24"/>
          <w:szCs w:val="24"/>
        </w:rPr>
        <w:t xml:space="preserve"> replacements that may come with engaging the subscribers on the online platforms. However, as key principles that govern the culture of Walmart, which paraphrases to purpose</w:t>
      </w:r>
      <w:r w:rsidR="008442C8" w:rsidRPr="00B041CF">
        <w:rPr>
          <w:rFonts w:ascii="Times New Roman" w:hAnsi="Times New Roman" w:cs="Times New Roman"/>
          <w:sz w:val="24"/>
          <w:szCs w:val="24"/>
        </w:rPr>
        <w:t>ly</w:t>
      </w:r>
      <w:r w:rsidR="008754DA" w:rsidRPr="00B041CF">
        <w:rPr>
          <w:rFonts w:ascii="Times New Roman" w:hAnsi="Times New Roman" w:cs="Times New Roman"/>
          <w:sz w:val="24"/>
          <w:szCs w:val="24"/>
        </w:rPr>
        <w:t xml:space="preserve"> saving peopl</w:t>
      </w:r>
      <w:r w:rsidR="008442C8" w:rsidRPr="00B041CF">
        <w:rPr>
          <w:rFonts w:ascii="Times New Roman" w:hAnsi="Times New Roman" w:cs="Times New Roman"/>
          <w:sz w:val="24"/>
          <w:szCs w:val="24"/>
        </w:rPr>
        <w:t>e money so they can live better, states, the client will be most advantageous on this organizational change. The services associated with their daily shopping systems will be made more efficient for them.</w:t>
      </w:r>
    </w:p>
    <w:p w14:paraId="4CBF8DBE" w14:textId="77777777" w:rsidR="00912A54" w:rsidRDefault="008442C8" w:rsidP="009920DC">
      <w:pPr>
        <w:spacing w:line="480" w:lineRule="auto"/>
        <w:jc w:val="center"/>
        <w:rPr>
          <w:rFonts w:ascii="Times New Roman" w:hAnsi="Times New Roman" w:cs="Times New Roman"/>
          <w:b/>
          <w:sz w:val="24"/>
          <w:szCs w:val="24"/>
        </w:rPr>
      </w:pPr>
      <w:r w:rsidRPr="00B041CF">
        <w:rPr>
          <w:rFonts w:ascii="Times New Roman" w:hAnsi="Times New Roman" w:cs="Times New Roman"/>
          <w:b/>
          <w:sz w:val="24"/>
          <w:szCs w:val="24"/>
        </w:rPr>
        <w:t>Conclusion</w:t>
      </w:r>
    </w:p>
    <w:p w14:paraId="53A95EE9" w14:textId="7EA0A8C8" w:rsidR="00912A54" w:rsidRDefault="008442C8" w:rsidP="009920DC">
      <w:pPr>
        <w:spacing w:line="480" w:lineRule="auto"/>
        <w:ind w:firstLine="720"/>
        <w:rPr>
          <w:rFonts w:ascii="Times New Roman" w:hAnsi="Times New Roman" w:cs="Times New Roman"/>
          <w:sz w:val="24"/>
          <w:szCs w:val="24"/>
        </w:rPr>
      </w:pPr>
      <w:r w:rsidRPr="00B041CF">
        <w:rPr>
          <w:rFonts w:ascii="Times New Roman" w:hAnsi="Times New Roman" w:cs="Times New Roman"/>
          <w:sz w:val="24"/>
          <w:szCs w:val="24"/>
        </w:rPr>
        <w:t xml:space="preserve">Organizational change or restructure is a broad step towards a new market horizon. A company that chooses to engage in it should be conversant with all its implications that range from leadership cohesiveness at the time of </w:t>
      </w:r>
      <w:r w:rsidR="00DB3DF6">
        <w:rPr>
          <w:rFonts w:ascii="Times New Roman" w:hAnsi="Times New Roman" w:cs="Times New Roman"/>
          <w:sz w:val="24"/>
          <w:szCs w:val="24"/>
        </w:rPr>
        <w:t xml:space="preserve">major </w:t>
      </w:r>
      <w:r w:rsidRPr="00B041CF">
        <w:rPr>
          <w:rFonts w:ascii="Times New Roman" w:hAnsi="Times New Roman" w:cs="Times New Roman"/>
          <w:sz w:val="24"/>
          <w:szCs w:val="24"/>
        </w:rPr>
        <w:t xml:space="preserve">decision-making, the likely to be affected departments and the employee relations that would ensue from such changes. </w:t>
      </w:r>
      <w:r w:rsidR="00B041CF" w:rsidRPr="00B041CF">
        <w:rPr>
          <w:rFonts w:ascii="Times New Roman" w:hAnsi="Times New Roman" w:cs="Times New Roman"/>
          <w:sz w:val="24"/>
          <w:szCs w:val="24"/>
        </w:rPr>
        <w:t xml:space="preserve">Various psychological and social work factors that touch on the staff are likely to be affected </w:t>
      </w:r>
      <w:r w:rsidR="003868AE">
        <w:rPr>
          <w:rFonts w:ascii="Times New Roman" w:hAnsi="Times New Roman" w:cs="Times New Roman"/>
          <w:sz w:val="24"/>
          <w:szCs w:val="24"/>
        </w:rPr>
        <w:t>by</w:t>
      </w:r>
      <w:r w:rsidR="00B041CF" w:rsidRPr="00B041CF">
        <w:rPr>
          <w:rFonts w:ascii="Times New Roman" w:hAnsi="Times New Roman" w:cs="Times New Roman"/>
          <w:sz w:val="24"/>
          <w:szCs w:val="24"/>
        </w:rPr>
        <w:t xml:space="preserve"> organizational alterations. However, w</w:t>
      </w:r>
      <w:r w:rsidRPr="00B041CF">
        <w:rPr>
          <w:rFonts w:ascii="Times New Roman" w:hAnsi="Times New Roman" w:cs="Times New Roman"/>
          <w:sz w:val="24"/>
          <w:szCs w:val="24"/>
        </w:rPr>
        <w:t xml:space="preserve">hen these factors are well covered in the </w:t>
      </w:r>
      <w:r w:rsidR="00B041CF" w:rsidRPr="00B041CF">
        <w:rPr>
          <w:rFonts w:ascii="Times New Roman" w:hAnsi="Times New Roman" w:cs="Times New Roman"/>
          <w:sz w:val="24"/>
          <w:szCs w:val="24"/>
        </w:rPr>
        <w:t xml:space="preserve">shifting </w:t>
      </w:r>
      <w:r w:rsidRPr="00B041CF">
        <w:rPr>
          <w:rFonts w:ascii="Times New Roman" w:hAnsi="Times New Roman" w:cs="Times New Roman"/>
          <w:sz w:val="24"/>
          <w:szCs w:val="24"/>
        </w:rPr>
        <w:t>strategy, then a well imp</w:t>
      </w:r>
      <w:r w:rsidR="00EA0FFB" w:rsidRPr="00B041CF">
        <w:rPr>
          <w:rFonts w:ascii="Times New Roman" w:hAnsi="Times New Roman" w:cs="Times New Roman"/>
          <w:sz w:val="24"/>
          <w:szCs w:val="24"/>
        </w:rPr>
        <w:t>licative piloting may be given the green lights.</w:t>
      </w:r>
    </w:p>
    <w:p w14:paraId="5923BF94" w14:textId="77777777" w:rsidR="009920DC" w:rsidRDefault="009920DC" w:rsidP="009920D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744501E" w14:textId="17815EEF" w:rsidR="00912A54" w:rsidRDefault="00B041CF" w:rsidP="009920DC">
      <w:pPr>
        <w:spacing w:line="480" w:lineRule="auto"/>
        <w:jc w:val="center"/>
        <w:rPr>
          <w:rFonts w:ascii="Times New Roman" w:hAnsi="Times New Roman" w:cs="Times New Roman"/>
          <w:bCs/>
          <w:sz w:val="24"/>
          <w:szCs w:val="24"/>
        </w:rPr>
      </w:pPr>
      <w:r w:rsidRPr="00912A54">
        <w:rPr>
          <w:rFonts w:ascii="Times New Roman" w:hAnsi="Times New Roman" w:cs="Times New Roman"/>
          <w:bCs/>
          <w:sz w:val="24"/>
          <w:szCs w:val="24"/>
        </w:rPr>
        <w:lastRenderedPageBreak/>
        <w:t>References</w:t>
      </w:r>
    </w:p>
    <w:p w14:paraId="23570D60" w14:textId="77777777" w:rsidR="00C72EBC" w:rsidRDefault="00C72EBC" w:rsidP="009920DC">
      <w:pPr>
        <w:spacing w:line="480" w:lineRule="auto"/>
        <w:ind w:left="720" w:hanging="720"/>
        <w:rPr>
          <w:rFonts w:ascii="Times New Roman" w:hAnsi="Times New Roman" w:cs="Times New Roman"/>
          <w:sz w:val="24"/>
          <w:szCs w:val="24"/>
        </w:rPr>
      </w:pPr>
      <w:bookmarkStart w:id="0" w:name="_Hlk42800034"/>
      <w:r w:rsidRPr="00187821">
        <w:rPr>
          <w:rFonts w:ascii="Times New Roman" w:hAnsi="Times New Roman" w:cs="Times New Roman"/>
          <w:sz w:val="24"/>
          <w:szCs w:val="24"/>
        </w:rPr>
        <w:t>Al-Ali, A. A., Singh, S. K., Al-Nahyan, M., &amp; Sohal, A. S. (2017). Change management through leadership: the mediating role of organizational culture. </w:t>
      </w:r>
      <w:r w:rsidRPr="00187821">
        <w:rPr>
          <w:rFonts w:ascii="Times New Roman" w:hAnsi="Times New Roman" w:cs="Times New Roman"/>
          <w:i/>
          <w:iCs/>
          <w:sz w:val="24"/>
          <w:szCs w:val="24"/>
        </w:rPr>
        <w:t>International Journal of Organizational Analysis</w:t>
      </w:r>
      <w:r w:rsidRPr="00187821">
        <w:rPr>
          <w:rFonts w:ascii="Times New Roman" w:hAnsi="Times New Roman" w:cs="Times New Roman"/>
          <w:sz w:val="24"/>
          <w:szCs w:val="24"/>
        </w:rPr>
        <w:t>.</w:t>
      </w:r>
    </w:p>
    <w:p w14:paraId="5DA8E527" w14:textId="2F8CDFAB" w:rsidR="00C72EBC" w:rsidRDefault="00C72EBC" w:rsidP="009920DC">
      <w:pPr>
        <w:spacing w:line="480" w:lineRule="auto"/>
        <w:ind w:left="720" w:hanging="720"/>
        <w:rPr>
          <w:rFonts w:ascii="Times New Roman" w:hAnsi="Times New Roman" w:cs="Times New Roman"/>
          <w:sz w:val="24"/>
          <w:szCs w:val="24"/>
        </w:rPr>
      </w:pPr>
      <w:r w:rsidRPr="00187821">
        <w:rPr>
          <w:rFonts w:ascii="Times New Roman" w:hAnsi="Times New Roman" w:cs="Times New Roman"/>
          <w:sz w:val="24"/>
          <w:szCs w:val="24"/>
        </w:rPr>
        <w:t xml:space="preserve">Busse, R., &amp; Doganer, U. (2018). The role of compliance for </w:t>
      </w:r>
      <w:r w:rsidR="0011571E" w:rsidRPr="00187821">
        <w:rPr>
          <w:rFonts w:ascii="Times New Roman" w:hAnsi="Times New Roman" w:cs="Times New Roman"/>
          <w:sz w:val="24"/>
          <w:szCs w:val="24"/>
        </w:rPr>
        <w:t>organizational</w:t>
      </w:r>
      <w:r w:rsidRPr="00187821">
        <w:rPr>
          <w:rFonts w:ascii="Times New Roman" w:hAnsi="Times New Roman" w:cs="Times New Roman"/>
          <w:sz w:val="24"/>
          <w:szCs w:val="24"/>
        </w:rPr>
        <w:t xml:space="preserve"> change. </w:t>
      </w:r>
      <w:r w:rsidRPr="00187821">
        <w:rPr>
          <w:rFonts w:ascii="Times New Roman" w:hAnsi="Times New Roman" w:cs="Times New Roman"/>
          <w:i/>
          <w:iCs/>
          <w:sz w:val="24"/>
          <w:szCs w:val="24"/>
        </w:rPr>
        <w:t>Journal of Organizational Change Management</w:t>
      </w:r>
      <w:r w:rsidRPr="00187821">
        <w:rPr>
          <w:rFonts w:ascii="Times New Roman" w:hAnsi="Times New Roman" w:cs="Times New Roman"/>
          <w:sz w:val="24"/>
          <w:szCs w:val="24"/>
        </w:rPr>
        <w:t>.</w:t>
      </w:r>
    </w:p>
    <w:p w14:paraId="336BFBBC" w14:textId="77777777" w:rsidR="00C72EBC" w:rsidRDefault="00C72EBC" w:rsidP="009920DC">
      <w:pPr>
        <w:spacing w:line="480" w:lineRule="auto"/>
        <w:ind w:left="720" w:hanging="720"/>
        <w:rPr>
          <w:rFonts w:ascii="Times New Roman" w:hAnsi="Times New Roman" w:cs="Times New Roman"/>
          <w:sz w:val="24"/>
          <w:szCs w:val="24"/>
        </w:rPr>
      </w:pPr>
      <w:r w:rsidRPr="00187821">
        <w:rPr>
          <w:rFonts w:ascii="Times New Roman" w:hAnsi="Times New Roman" w:cs="Times New Roman"/>
          <w:sz w:val="24"/>
          <w:szCs w:val="24"/>
        </w:rPr>
        <w:t>Frashier, G. E. (2017). </w:t>
      </w:r>
      <w:r w:rsidRPr="00187821">
        <w:rPr>
          <w:rFonts w:ascii="Times New Roman" w:hAnsi="Times New Roman" w:cs="Times New Roman"/>
          <w:i/>
          <w:iCs/>
          <w:sz w:val="24"/>
          <w:szCs w:val="24"/>
        </w:rPr>
        <w:t>Innovation Success in Research and Development Organizations</w:t>
      </w:r>
      <w:r w:rsidRPr="00187821">
        <w:rPr>
          <w:rFonts w:ascii="Times New Roman" w:hAnsi="Times New Roman" w:cs="Times New Roman"/>
          <w:sz w:val="24"/>
          <w:szCs w:val="24"/>
        </w:rPr>
        <w:t>. Our Lady of the Lake University.</w:t>
      </w:r>
    </w:p>
    <w:p w14:paraId="50A52AB8" w14:textId="77777777" w:rsidR="00C72EBC" w:rsidRPr="00C852C8" w:rsidRDefault="00C72EBC" w:rsidP="009920DC">
      <w:pPr>
        <w:spacing w:line="480" w:lineRule="auto"/>
        <w:ind w:left="720" w:hanging="720"/>
        <w:rPr>
          <w:rFonts w:ascii="Times New Roman" w:hAnsi="Times New Roman" w:cs="Times New Roman"/>
          <w:sz w:val="24"/>
          <w:szCs w:val="24"/>
        </w:rPr>
      </w:pPr>
      <w:r w:rsidRPr="00187821">
        <w:rPr>
          <w:rFonts w:ascii="Times New Roman" w:hAnsi="Times New Roman" w:cs="Times New Roman"/>
          <w:sz w:val="24"/>
          <w:szCs w:val="24"/>
        </w:rPr>
        <w:t>Hayes, J. (2018). </w:t>
      </w:r>
      <w:r w:rsidRPr="00187821">
        <w:rPr>
          <w:rFonts w:ascii="Times New Roman" w:hAnsi="Times New Roman" w:cs="Times New Roman"/>
          <w:i/>
          <w:iCs/>
          <w:sz w:val="24"/>
          <w:szCs w:val="24"/>
        </w:rPr>
        <w:t>The theory and practice of change management</w:t>
      </w:r>
      <w:r w:rsidRPr="00187821">
        <w:rPr>
          <w:rFonts w:ascii="Times New Roman" w:hAnsi="Times New Roman" w:cs="Times New Roman"/>
          <w:sz w:val="24"/>
          <w:szCs w:val="24"/>
        </w:rPr>
        <w:t>. Palgrave.</w:t>
      </w:r>
      <w:bookmarkEnd w:id="0"/>
    </w:p>
    <w:sectPr w:rsidR="00C72EBC" w:rsidRPr="00C852C8" w:rsidSect="003B35B8">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21117" w14:textId="77777777" w:rsidR="009A2EC4" w:rsidRDefault="009A2EC4" w:rsidP="00B041CF">
      <w:pPr>
        <w:spacing w:after="0" w:line="240" w:lineRule="auto"/>
      </w:pPr>
      <w:r>
        <w:separator/>
      </w:r>
    </w:p>
  </w:endnote>
  <w:endnote w:type="continuationSeparator" w:id="0">
    <w:p w14:paraId="76FAC145" w14:textId="77777777" w:rsidR="009A2EC4" w:rsidRDefault="009A2EC4" w:rsidP="00B04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AB333" w14:textId="77777777" w:rsidR="009A2EC4" w:rsidRDefault="009A2EC4" w:rsidP="00B041CF">
      <w:pPr>
        <w:spacing w:after="0" w:line="240" w:lineRule="auto"/>
      </w:pPr>
      <w:r>
        <w:separator/>
      </w:r>
    </w:p>
  </w:footnote>
  <w:footnote w:type="continuationSeparator" w:id="0">
    <w:p w14:paraId="7E79DDA9" w14:textId="77777777" w:rsidR="009A2EC4" w:rsidRDefault="009A2EC4" w:rsidP="00B04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76555207"/>
      <w:docPartObj>
        <w:docPartGallery w:val="Page Numbers (Top of Page)"/>
        <w:docPartUnique/>
      </w:docPartObj>
    </w:sdtPr>
    <w:sdtEndPr>
      <w:rPr>
        <w:noProof/>
      </w:rPr>
    </w:sdtEndPr>
    <w:sdtContent>
      <w:p w14:paraId="2CEE9C56" w14:textId="5C0EACE8" w:rsidR="00B041CF" w:rsidRPr="003B35B8" w:rsidRDefault="003B35B8" w:rsidP="003B35B8">
        <w:pPr>
          <w:pStyle w:val="Header"/>
          <w:jc w:val="right"/>
          <w:rPr>
            <w:rFonts w:ascii="Times New Roman" w:hAnsi="Times New Roman" w:cs="Times New Roman"/>
          </w:rPr>
        </w:pPr>
        <w:r w:rsidRPr="003B35B8">
          <w:rPr>
            <w:rFonts w:ascii="Times New Roman" w:hAnsi="Times New Roman" w:cs="Times New Roman"/>
            <w:bCs/>
          </w:rPr>
          <w:t>OVERVIEW OF WAL-MART’S LEADERSHIP</w:t>
        </w:r>
        <w:r w:rsidR="00912A54">
          <w:rPr>
            <w:rFonts w:ascii="Times New Roman" w:hAnsi="Times New Roman" w:cs="Times New Roman"/>
            <w:bCs/>
          </w:rPr>
          <w:t xml:space="preserve">, </w:t>
        </w:r>
        <w:r w:rsidRPr="003B35B8">
          <w:rPr>
            <w:rFonts w:ascii="Times New Roman" w:hAnsi="Times New Roman" w:cs="Times New Roman"/>
            <w:bCs/>
          </w:rPr>
          <w:t>THEIR IMPACT</w:t>
        </w:r>
        <w:r w:rsidR="00912A54">
          <w:rPr>
            <w:rFonts w:ascii="Times New Roman" w:hAnsi="Times New Roman" w:cs="Times New Roman"/>
            <w:bCs/>
          </w:rPr>
          <w:t xml:space="preserve"> AND CULTURE</w:t>
        </w:r>
        <w:r>
          <w:rPr>
            <w:rFonts w:ascii="Times New Roman" w:hAnsi="Times New Roman" w:cs="Times New Roman"/>
          </w:rPr>
          <w:tab/>
        </w:r>
        <w:r w:rsidRPr="003B35B8">
          <w:rPr>
            <w:rFonts w:ascii="Times New Roman" w:hAnsi="Times New Roman" w:cs="Times New Roman"/>
          </w:rPr>
          <w:fldChar w:fldCharType="begin"/>
        </w:r>
        <w:r w:rsidRPr="003B35B8">
          <w:rPr>
            <w:rFonts w:ascii="Times New Roman" w:hAnsi="Times New Roman" w:cs="Times New Roman"/>
          </w:rPr>
          <w:instrText xml:space="preserve"> PAGE   \* MERGEFORMAT </w:instrText>
        </w:r>
        <w:r w:rsidRPr="003B35B8">
          <w:rPr>
            <w:rFonts w:ascii="Times New Roman" w:hAnsi="Times New Roman" w:cs="Times New Roman"/>
          </w:rPr>
          <w:fldChar w:fldCharType="separate"/>
        </w:r>
        <w:r w:rsidRPr="003B35B8">
          <w:rPr>
            <w:rFonts w:ascii="Times New Roman" w:hAnsi="Times New Roman" w:cs="Times New Roman"/>
            <w:noProof/>
          </w:rPr>
          <w:t>2</w:t>
        </w:r>
        <w:r w:rsidRPr="003B35B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96238969"/>
      <w:docPartObj>
        <w:docPartGallery w:val="Page Numbers (Top of Page)"/>
        <w:docPartUnique/>
      </w:docPartObj>
    </w:sdtPr>
    <w:sdtEndPr>
      <w:rPr>
        <w:noProof/>
      </w:rPr>
    </w:sdtEndPr>
    <w:sdtContent>
      <w:p w14:paraId="5784A65D" w14:textId="215132B7" w:rsidR="003B35B8" w:rsidRPr="003B35B8" w:rsidRDefault="003B35B8" w:rsidP="003B35B8">
        <w:pPr>
          <w:pStyle w:val="Header"/>
          <w:jc w:val="right"/>
          <w:rPr>
            <w:rFonts w:ascii="Times New Roman" w:hAnsi="Times New Roman" w:cs="Times New Roman"/>
          </w:rPr>
        </w:pPr>
        <w:r>
          <w:rPr>
            <w:rFonts w:ascii="Times New Roman" w:hAnsi="Times New Roman" w:cs="Times New Roman"/>
          </w:rPr>
          <w:t xml:space="preserve">Running head: </w:t>
        </w:r>
        <w:r w:rsidRPr="003B35B8">
          <w:rPr>
            <w:rFonts w:ascii="Times New Roman" w:hAnsi="Times New Roman" w:cs="Times New Roman"/>
            <w:bCs/>
          </w:rPr>
          <w:t>OVERVIEW OF WAL-MART’S LEADERSHIP</w:t>
        </w:r>
        <w:r w:rsidR="002D69C1">
          <w:rPr>
            <w:rFonts w:ascii="Times New Roman" w:hAnsi="Times New Roman" w:cs="Times New Roman"/>
            <w:bCs/>
          </w:rPr>
          <w:t xml:space="preserve">, </w:t>
        </w:r>
        <w:r w:rsidRPr="003B35B8">
          <w:rPr>
            <w:rFonts w:ascii="Times New Roman" w:hAnsi="Times New Roman" w:cs="Times New Roman"/>
            <w:bCs/>
          </w:rPr>
          <w:t xml:space="preserve">THEIR </w:t>
        </w:r>
        <w:r w:rsidR="002D69C1" w:rsidRPr="003B35B8">
          <w:rPr>
            <w:rFonts w:ascii="Times New Roman" w:hAnsi="Times New Roman" w:cs="Times New Roman"/>
            <w:bCs/>
          </w:rPr>
          <w:t>IMPACT</w:t>
        </w:r>
        <w:r w:rsidR="002D69C1">
          <w:rPr>
            <w:rFonts w:ascii="Times New Roman" w:hAnsi="Times New Roman" w:cs="Times New Roman"/>
            <w:bCs/>
          </w:rPr>
          <w:t xml:space="preserve"> AND CULTURE</w:t>
        </w:r>
        <w:r>
          <w:rPr>
            <w:rFonts w:ascii="Times New Roman" w:hAnsi="Times New Roman" w:cs="Times New Roman"/>
          </w:rPr>
          <w:tab/>
        </w:r>
        <w:r w:rsidRPr="003B35B8">
          <w:rPr>
            <w:rFonts w:ascii="Times New Roman" w:hAnsi="Times New Roman" w:cs="Times New Roman"/>
          </w:rPr>
          <w:fldChar w:fldCharType="begin"/>
        </w:r>
        <w:r w:rsidRPr="003B35B8">
          <w:rPr>
            <w:rFonts w:ascii="Times New Roman" w:hAnsi="Times New Roman" w:cs="Times New Roman"/>
          </w:rPr>
          <w:instrText xml:space="preserve"> PAGE   \* MERGEFORMAT </w:instrText>
        </w:r>
        <w:r w:rsidRPr="003B35B8">
          <w:rPr>
            <w:rFonts w:ascii="Times New Roman" w:hAnsi="Times New Roman" w:cs="Times New Roman"/>
          </w:rPr>
          <w:fldChar w:fldCharType="separate"/>
        </w:r>
        <w:r w:rsidRPr="003B35B8">
          <w:rPr>
            <w:rFonts w:ascii="Times New Roman" w:hAnsi="Times New Roman" w:cs="Times New Roman"/>
            <w:noProof/>
          </w:rPr>
          <w:t>2</w:t>
        </w:r>
        <w:r w:rsidRPr="003B35B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2MzMwN7M0MzC0MDFX0lEKTi0uzszPAykwqgUAH/FDtiwAAAA="/>
  </w:docVars>
  <w:rsids>
    <w:rsidRoot w:val="00DE6A92"/>
    <w:rsid w:val="00051E45"/>
    <w:rsid w:val="000544DC"/>
    <w:rsid w:val="000C342D"/>
    <w:rsid w:val="001019B8"/>
    <w:rsid w:val="0011571E"/>
    <w:rsid w:val="00125E6D"/>
    <w:rsid w:val="001579B1"/>
    <w:rsid w:val="00187821"/>
    <w:rsid w:val="001C7236"/>
    <w:rsid w:val="001D5CEF"/>
    <w:rsid w:val="0022389A"/>
    <w:rsid w:val="002329D5"/>
    <w:rsid w:val="0029472E"/>
    <w:rsid w:val="002D69C1"/>
    <w:rsid w:val="002E0D23"/>
    <w:rsid w:val="003868AE"/>
    <w:rsid w:val="003B35B8"/>
    <w:rsid w:val="004928B3"/>
    <w:rsid w:val="004E2C4F"/>
    <w:rsid w:val="004F08D8"/>
    <w:rsid w:val="00665CCA"/>
    <w:rsid w:val="00724F28"/>
    <w:rsid w:val="00735FFD"/>
    <w:rsid w:val="007D6031"/>
    <w:rsid w:val="008442AA"/>
    <w:rsid w:val="008442C8"/>
    <w:rsid w:val="0084663B"/>
    <w:rsid w:val="008754DA"/>
    <w:rsid w:val="00885BF1"/>
    <w:rsid w:val="00894096"/>
    <w:rsid w:val="00912A54"/>
    <w:rsid w:val="00947DBA"/>
    <w:rsid w:val="009920DC"/>
    <w:rsid w:val="009A2EC4"/>
    <w:rsid w:val="009E52F6"/>
    <w:rsid w:val="00B038F2"/>
    <w:rsid w:val="00B041CF"/>
    <w:rsid w:val="00B66D32"/>
    <w:rsid w:val="00C05584"/>
    <w:rsid w:val="00C633FC"/>
    <w:rsid w:val="00C72EBC"/>
    <w:rsid w:val="00C72ED2"/>
    <w:rsid w:val="00C852C8"/>
    <w:rsid w:val="00C9418F"/>
    <w:rsid w:val="00CA37F8"/>
    <w:rsid w:val="00D562B1"/>
    <w:rsid w:val="00DB3DF6"/>
    <w:rsid w:val="00DE6A92"/>
    <w:rsid w:val="00DF4831"/>
    <w:rsid w:val="00E70531"/>
    <w:rsid w:val="00EA0FFB"/>
    <w:rsid w:val="00F11C8A"/>
    <w:rsid w:val="00F71979"/>
    <w:rsid w:val="00FF5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6C2F"/>
  <w15:docId w15:val="{24035A6B-A831-4519-A4A2-F32728A4C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1CF"/>
  </w:style>
  <w:style w:type="paragraph" w:styleId="Footer">
    <w:name w:val="footer"/>
    <w:basedOn w:val="Normal"/>
    <w:link w:val="FooterChar"/>
    <w:uiPriority w:val="99"/>
    <w:unhideWhenUsed/>
    <w:rsid w:val="00B04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128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5</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24</cp:revision>
  <dcterms:created xsi:type="dcterms:W3CDTF">2020-06-11T14:28:00Z</dcterms:created>
  <dcterms:modified xsi:type="dcterms:W3CDTF">2020-06-11T17:51:00Z</dcterms:modified>
</cp:coreProperties>
</file>